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73" w:rsidRDefault="00E02D8A">
      <w:r>
        <w:t xml:space="preserve">                                                      HR  QUESTIONS</w:t>
      </w:r>
    </w:p>
    <w:p w:rsidR="00E02D8A" w:rsidRDefault="00E02D8A">
      <w:r>
        <w:t>1 .How can an organization drive employee engagement?</w:t>
      </w:r>
    </w:p>
    <w:p w:rsidR="00E02D8A" w:rsidRDefault="00E02D8A">
      <w:r>
        <w:t>2. What is the major problem encountered in contract employee management ?</w:t>
      </w:r>
    </w:p>
    <w:p w:rsidR="00E02D8A" w:rsidRDefault="00E02D8A">
      <w:r>
        <w:t>3. How can</w:t>
      </w:r>
      <w:r w:rsidR="00303D7B">
        <w:t xml:space="preserve"> high</w:t>
      </w:r>
      <w:r>
        <w:t xml:space="preserve"> staff attrition be managed?</w:t>
      </w:r>
    </w:p>
    <w:p w:rsidR="00E02D8A" w:rsidRDefault="00303D7B">
      <w:r>
        <w:t>4. W</w:t>
      </w:r>
      <w:r w:rsidR="00E02D8A">
        <w:t>hat is the greatest area of challenge in employee management this decade?</w:t>
      </w:r>
    </w:p>
    <w:p w:rsidR="00E02D8A" w:rsidRDefault="00303D7B">
      <w:r>
        <w:t>5. W</w:t>
      </w:r>
      <w:r w:rsidR="00E02D8A">
        <w:t>hich aspect of performance management posses the greatest challenge?</w:t>
      </w:r>
    </w:p>
    <w:p w:rsidR="00E02D8A" w:rsidRDefault="00E02D8A">
      <w:r>
        <w:t>6. In the microfinance space is there any cadre of staff that are more problematic? why?</w:t>
      </w:r>
    </w:p>
    <w:p w:rsidR="00E02D8A" w:rsidRDefault="00611DD7">
      <w:r>
        <w:t>7. What are 3 major</w:t>
      </w:r>
      <w:r w:rsidR="00E02D8A">
        <w:t xml:space="preserve"> skills required </w:t>
      </w:r>
      <w:r>
        <w:t>to mana</w:t>
      </w:r>
      <w:r w:rsidR="00303D7B">
        <w:t>ge contract staff by a supe</w:t>
      </w:r>
      <w:r>
        <w:t>r</w:t>
      </w:r>
      <w:r w:rsidR="00303D7B">
        <w:t xml:space="preserve">visor </w:t>
      </w:r>
      <w:r>
        <w:t>?</w:t>
      </w:r>
    </w:p>
    <w:p w:rsidR="00611DD7" w:rsidRDefault="00303D7B">
      <w:r>
        <w:t xml:space="preserve">8. Does employee scheduling </w:t>
      </w:r>
      <w:r w:rsidR="00611DD7">
        <w:t xml:space="preserve"> </w:t>
      </w:r>
      <w:r>
        <w:t>affec</w:t>
      </w:r>
      <w:r w:rsidR="00611DD7">
        <w:t>t</w:t>
      </w:r>
      <w:r>
        <w:t xml:space="preserve"> </w:t>
      </w:r>
      <w:r w:rsidR="00611DD7">
        <w:t xml:space="preserve"> productively for shift workers?</w:t>
      </w:r>
    </w:p>
    <w:p w:rsidR="00611DD7" w:rsidRDefault="00611DD7">
      <w:r>
        <w:t>9. Is there an ideal model for successful contract staff management?</w:t>
      </w:r>
    </w:p>
    <w:p w:rsidR="00611DD7" w:rsidRDefault="00611DD7">
      <w:r>
        <w:t>10. How important is the role of supervisors in contract staff management?</w:t>
      </w:r>
    </w:p>
    <w:p w:rsidR="00611DD7" w:rsidRDefault="00611DD7">
      <w:r>
        <w:t>11. How important is a feedback mechanism in an organization for internal customers.</w:t>
      </w:r>
    </w:p>
    <w:p w:rsidR="00611DD7" w:rsidRDefault="00303D7B">
      <w:r>
        <w:t>12.W</w:t>
      </w:r>
      <w:r w:rsidR="00611DD7">
        <w:t>hat feedback mechanism can we suggest for organizational effectiveness?</w:t>
      </w:r>
    </w:p>
    <w:p w:rsidR="00021C40" w:rsidRDefault="00611DD7">
      <w:r>
        <w:t>13. What role does an effective grievance management process play in an organization</w:t>
      </w:r>
      <w:r w:rsidR="00021C40">
        <w:t>s.</w:t>
      </w:r>
    </w:p>
    <w:p w:rsidR="00021C40" w:rsidRDefault="00021C40">
      <w:r>
        <w:t>14. How often should soft skill trainings be deployed in organizations and why?</w:t>
      </w:r>
    </w:p>
    <w:p w:rsidR="00021C40" w:rsidRDefault="00021C40">
      <w:r>
        <w:t>15. How does succession planning</w:t>
      </w:r>
      <w:r w:rsidR="00F433DD">
        <w:t xml:space="preserve"> aid organization performance ai</w:t>
      </w:r>
      <w:r>
        <w:t>d effectiveness.</w:t>
      </w:r>
    </w:p>
    <w:p w:rsidR="00021C40" w:rsidRDefault="00021C40">
      <w:r>
        <w:t>16. What are the major advantages of technology in human capital management this decade.</w:t>
      </w:r>
    </w:p>
    <w:p w:rsidR="00021C40" w:rsidRDefault="00021C40">
      <w:r>
        <w:t>17. How can HR define and drive organization culture.</w:t>
      </w:r>
    </w:p>
    <w:p w:rsidR="00611DD7" w:rsidRDefault="00021C40">
      <w:r>
        <w:t>18. What major skills and attributes m</w:t>
      </w:r>
      <w:r w:rsidR="00F433DD">
        <w:t>ust a candidate posses to qualif</w:t>
      </w:r>
      <w:r>
        <w:t>y for recruitment</w:t>
      </w:r>
      <w:r w:rsidR="00303D7B">
        <w:t xml:space="preserve"> as a credit officer?</w:t>
      </w:r>
    </w:p>
    <w:p w:rsidR="00303D7B" w:rsidRDefault="00303D7B">
      <w:r>
        <w:t>19. What are the major staff retention strategies that the HR management must deploy this new decade?</w:t>
      </w:r>
    </w:p>
    <w:p w:rsidR="00303D7B" w:rsidRDefault="00303D7B">
      <w:r>
        <w:t>20. What areas should a CO induction program cover?</w:t>
      </w:r>
    </w:p>
    <w:p w:rsidR="00611DD7" w:rsidRDefault="00F433DD">
      <w:r>
        <w:t>21. How can an organization integrate work life balance this decade.</w:t>
      </w:r>
    </w:p>
    <w:p w:rsidR="00F433DD" w:rsidRDefault="00F433DD">
      <w:r>
        <w:t>22. How can HR drive succession planning in an organization.</w:t>
      </w:r>
    </w:p>
    <w:sectPr w:rsidR="00F433DD" w:rsidSect="00390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E02D8A"/>
    <w:rsid w:val="00021C40"/>
    <w:rsid w:val="00303D7B"/>
    <w:rsid w:val="00390D73"/>
    <w:rsid w:val="00611DD7"/>
    <w:rsid w:val="009D5077"/>
    <w:rsid w:val="00E02D8A"/>
    <w:rsid w:val="00F433DD"/>
    <w:rsid w:val="00FA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2020-02-14T15:21:00Z</dcterms:created>
  <dcterms:modified xsi:type="dcterms:W3CDTF">2020-02-19T15:28:00Z</dcterms:modified>
</cp:coreProperties>
</file>